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D" w:rsidRPr="00DF7A0A" w:rsidRDefault="00155512" w:rsidP="001C4EFC">
      <w:pPr>
        <w:tabs>
          <w:tab w:val="right" w:pos="864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DF7A0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6441D846" wp14:editId="4D12D2B7">
            <wp:simplePos x="0" y="0"/>
            <wp:positionH relativeFrom="column">
              <wp:posOffset>-228600</wp:posOffset>
            </wp:positionH>
            <wp:positionV relativeFrom="paragraph">
              <wp:posOffset>-306705</wp:posOffset>
            </wp:positionV>
            <wp:extent cx="822960" cy="805815"/>
            <wp:effectExtent l="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5D" w:rsidRPr="00DF7A0A">
        <w:rPr>
          <w:rFonts w:ascii="Times New Roman" w:hAnsi="Times New Roman"/>
          <w:szCs w:val="24"/>
        </w:rPr>
        <w:t>San Diego Unified School District</w:t>
      </w:r>
    </w:p>
    <w:p w:rsidR="006821DB" w:rsidRPr="00DF7A0A" w:rsidRDefault="005D5501" w:rsidP="00057B5D">
      <w:pPr>
        <w:ind w:right="165"/>
        <w:jc w:val="center"/>
        <w:rPr>
          <w:rFonts w:ascii="Times New Roman" w:hAnsi="Times New Roman"/>
          <w:szCs w:val="24"/>
        </w:rPr>
      </w:pPr>
      <w:r w:rsidRPr="00DF7A0A">
        <w:rPr>
          <w:rFonts w:ascii="Times New Roman" w:hAnsi="Times New Roman"/>
          <w:szCs w:val="24"/>
        </w:rPr>
        <w:t xml:space="preserve">Financial Planning and </w:t>
      </w:r>
      <w:r w:rsidR="006821DB" w:rsidRPr="00DF7A0A">
        <w:rPr>
          <w:rFonts w:ascii="Times New Roman" w:hAnsi="Times New Roman"/>
          <w:szCs w:val="24"/>
        </w:rPr>
        <w:t>Development</w:t>
      </w:r>
    </w:p>
    <w:p w:rsidR="00057B5D" w:rsidRPr="00DF7A0A" w:rsidRDefault="005D5501" w:rsidP="00057B5D">
      <w:pPr>
        <w:ind w:right="165"/>
        <w:jc w:val="center"/>
        <w:rPr>
          <w:rFonts w:ascii="Times New Roman" w:hAnsi="Times New Roman"/>
          <w:b/>
          <w:szCs w:val="24"/>
        </w:rPr>
      </w:pPr>
      <w:r w:rsidRPr="00DF7A0A">
        <w:rPr>
          <w:rFonts w:ascii="Times New Roman" w:hAnsi="Times New Roman"/>
          <w:b/>
          <w:szCs w:val="24"/>
        </w:rPr>
        <w:t xml:space="preserve">Financial Planning, </w:t>
      </w:r>
      <w:r w:rsidR="00E037BB" w:rsidRPr="00DF7A0A">
        <w:rPr>
          <w:rFonts w:ascii="Times New Roman" w:hAnsi="Times New Roman"/>
          <w:b/>
          <w:szCs w:val="24"/>
        </w:rPr>
        <w:t>Monitoring and</w:t>
      </w:r>
      <w:r w:rsidR="00057B5D" w:rsidRPr="00DF7A0A">
        <w:rPr>
          <w:rFonts w:ascii="Times New Roman" w:hAnsi="Times New Roman"/>
          <w:b/>
          <w:szCs w:val="24"/>
        </w:rPr>
        <w:t xml:space="preserve"> Accountability Department</w:t>
      </w:r>
    </w:p>
    <w:p w:rsidR="00B72B67" w:rsidRPr="00DF7A0A" w:rsidRDefault="00B72B67" w:rsidP="00057B5D">
      <w:pPr>
        <w:pBdr>
          <w:bottom w:val="double" w:sz="4" w:space="1" w:color="auto"/>
        </w:pBdr>
        <w:tabs>
          <w:tab w:val="left" w:pos="8640"/>
        </w:tabs>
        <w:rPr>
          <w:rFonts w:ascii="Times New Roman" w:hAnsi="Times New Roman"/>
          <w:sz w:val="16"/>
          <w:szCs w:val="16"/>
          <w:u w:val="single"/>
        </w:rPr>
      </w:pPr>
    </w:p>
    <w:p w:rsidR="001E294C" w:rsidRPr="00865B23" w:rsidRDefault="001E294C" w:rsidP="00B63116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szCs w:val="24"/>
        </w:rPr>
      </w:pPr>
    </w:p>
    <w:p w:rsidR="00FA74D8" w:rsidRPr="00865B23" w:rsidRDefault="0022142C" w:rsidP="00B63116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b/>
          <w:i/>
          <w:szCs w:val="24"/>
        </w:rPr>
      </w:pPr>
      <w:r w:rsidRPr="00865B23">
        <w:rPr>
          <w:rFonts w:ascii="Times New Roman" w:hAnsi="Times New Roman"/>
          <w:b/>
          <w:i/>
          <w:szCs w:val="24"/>
        </w:rPr>
        <w:t>[</w:t>
      </w:r>
      <w:r w:rsidR="00D27D9D" w:rsidRPr="00865B23">
        <w:rPr>
          <w:rFonts w:ascii="Times New Roman" w:hAnsi="Times New Roman"/>
          <w:b/>
          <w:i/>
          <w:szCs w:val="24"/>
        </w:rPr>
        <w:t>Name of your School</w:t>
      </w:r>
      <w:r w:rsidRPr="00865B23">
        <w:rPr>
          <w:rFonts w:ascii="Times New Roman" w:hAnsi="Times New Roman"/>
          <w:b/>
          <w:i/>
          <w:szCs w:val="24"/>
        </w:rPr>
        <w:t>]</w:t>
      </w:r>
    </w:p>
    <w:p w:rsidR="00CF79B2" w:rsidRPr="00865B23" w:rsidRDefault="00B87532" w:rsidP="00865B23">
      <w:pPr>
        <w:jc w:val="center"/>
        <w:rPr>
          <w:rFonts w:ascii="Times New Roman" w:hAnsi="Times New Roman"/>
          <w:b/>
          <w:smallCaps/>
          <w:spacing w:val="30"/>
          <w:szCs w:val="24"/>
        </w:rPr>
      </w:pPr>
      <w:r w:rsidRPr="00865B23">
        <w:rPr>
          <w:rFonts w:ascii="Times New Roman" w:hAnsi="Times New Roman"/>
          <w:b/>
          <w:smallCaps/>
          <w:spacing w:val="30"/>
          <w:szCs w:val="24"/>
        </w:rPr>
        <w:t>Title I Parent Involvement</w:t>
      </w:r>
      <w:r w:rsidR="00F769D9" w:rsidRPr="00865B23">
        <w:rPr>
          <w:rFonts w:ascii="Times New Roman" w:hAnsi="Times New Roman"/>
          <w:b/>
          <w:smallCaps/>
          <w:spacing w:val="30"/>
          <w:szCs w:val="24"/>
        </w:rPr>
        <w:t xml:space="preserve"> </w:t>
      </w:r>
      <w:r w:rsidR="00D672BC">
        <w:rPr>
          <w:rFonts w:ascii="Times New Roman" w:hAnsi="Times New Roman"/>
          <w:b/>
          <w:smallCaps/>
          <w:spacing w:val="30"/>
          <w:szCs w:val="24"/>
        </w:rPr>
        <w:t xml:space="preserve">Policy </w:t>
      </w:r>
      <w:r w:rsidR="00CF79B2" w:rsidRPr="00865B23">
        <w:rPr>
          <w:rFonts w:ascii="Times New Roman" w:hAnsi="Times New Roman"/>
          <w:b/>
          <w:smallCaps/>
          <w:spacing w:val="30"/>
          <w:szCs w:val="24"/>
        </w:rPr>
        <w:t>201</w:t>
      </w:r>
      <w:r w:rsidR="003D7F8E">
        <w:rPr>
          <w:rFonts w:ascii="Times New Roman" w:hAnsi="Times New Roman"/>
          <w:b/>
          <w:smallCaps/>
          <w:spacing w:val="30"/>
          <w:szCs w:val="24"/>
        </w:rPr>
        <w:t>6</w:t>
      </w:r>
      <w:r w:rsidR="00CF79B2" w:rsidRPr="00865B23">
        <w:rPr>
          <w:rFonts w:ascii="Times New Roman" w:hAnsi="Times New Roman"/>
          <w:b/>
          <w:smallCaps/>
          <w:spacing w:val="30"/>
          <w:szCs w:val="24"/>
        </w:rPr>
        <w:t>-1</w:t>
      </w:r>
      <w:r w:rsidR="003D7F8E">
        <w:rPr>
          <w:rFonts w:ascii="Times New Roman" w:hAnsi="Times New Roman"/>
          <w:b/>
          <w:smallCaps/>
          <w:spacing w:val="30"/>
          <w:szCs w:val="24"/>
        </w:rPr>
        <w:t>7</w:t>
      </w:r>
    </w:p>
    <w:p w:rsidR="006D47BC" w:rsidRPr="00DF7A0A" w:rsidRDefault="006D47BC" w:rsidP="00F2695A">
      <w:pPr>
        <w:rPr>
          <w:rFonts w:ascii="Times New Roman" w:hAnsi="Times New Roman"/>
        </w:rPr>
      </w:pPr>
    </w:p>
    <w:p w:rsidR="00FA74D8" w:rsidRPr="00865B23" w:rsidRDefault="00FA74D8" w:rsidP="00225BCA">
      <w:pPr>
        <w:ind w:right="-360"/>
        <w:rPr>
          <w:rFonts w:ascii="Times New Roman" w:hAnsi="Times New Roman"/>
          <w:sz w:val="23"/>
          <w:szCs w:val="23"/>
        </w:rPr>
      </w:pPr>
      <w:r w:rsidRPr="00865B23">
        <w:rPr>
          <w:rFonts w:ascii="Times New Roman" w:hAnsi="Times New Roman"/>
          <w:sz w:val="23"/>
          <w:szCs w:val="23"/>
        </w:rPr>
        <w:t xml:space="preserve">In the fall, an annual meeting will be held to share with parents </w:t>
      </w:r>
      <w:r w:rsidR="005C033D" w:rsidRPr="00865B23">
        <w:rPr>
          <w:rFonts w:ascii="Times New Roman" w:hAnsi="Times New Roman"/>
          <w:sz w:val="23"/>
          <w:szCs w:val="23"/>
        </w:rPr>
        <w:t xml:space="preserve">a description of </w:t>
      </w:r>
      <w:r w:rsidRPr="00865B23">
        <w:rPr>
          <w:rFonts w:ascii="Times New Roman" w:hAnsi="Times New Roman"/>
          <w:sz w:val="23"/>
          <w:szCs w:val="23"/>
        </w:rPr>
        <w:t>the Title I program and its requirements.</w:t>
      </w:r>
    </w:p>
    <w:p w:rsidR="00BF03EA" w:rsidRPr="00865B23" w:rsidRDefault="00B321AE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has developed a written Title I parental involvement policy with input from Title I parents. </w:t>
      </w:r>
      <w:r w:rsidR="006D4B1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[Describe how the school developed the policy with parent input.]</w:t>
      </w:r>
    </w:p>
    <w:p w:rsidR="00865B23" w:rsidRPr="00865B23" w:rsidRDefault="00B321AE" w:rsidP="00865B23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It has distributed the policy to parents of Title I students.</w:t>
      </w:r>
    </w:p>
    <w:p w:rsidR="00BF03EA" w:rsidRPr="00865B23" w:rsidRDefault="00B321AE" w:rsidP="00865B23">
      <w:pPr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[Describe how the school distributes the policy.]</w:t>
      </w:r>
    </w:p>
    <w:p w:rsidR="00B321AE" w:rsidRPr="00865B23" w:rsidRDefault="00B321AE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policy describes the means for carrying out the following Title I parental involvement requirements [</w:t>
      </w:r>
      <w:r w:rsidRPr="00865B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20 USC 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6318 Section 1118(a)-(f) inclusive].</w:t>
      </w:r>
    </w:p>
    <w:p w:rsidR="00C748E0" w:rsidRPr="00865B23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Involvement of Parents in the Title I Program</w:t>
      </w:r>
      <w:r w:rsidR="00865B2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865B23" w:rsidRDefault="00B321AE" w:rsidP="00C2492E">
      <w:pPr>
        <w:spacing w:before="6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To involve parents in the Title I program at 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[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School Name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]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, the following practices have been established: </w:t>
      </w: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spacing w:before="60"/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convenes an annual meeting to inform parents of Title I students about Title I requirements and about the right of parents to be involved in the Title I program. </w:t>
      </w:r>
      <w:r w:rsidRPr="00865B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br/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offers a flexible number of meetings for Title I parents, such as meetings in the morning or evening.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.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>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involves parents of Title I students in an organized, ongoing, and timely way, in the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planning, 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>review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, and improvement of the school’s Title I programs and the Title I parental involvement policy.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[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provides parents of Title I students with timely information about Title I programs.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provides parents of Title I students with an explanation of the curriculum used at the school, the assessments used to measure student progress, and the proficiency levels students are expected to meet.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D672BC">
      <w:pPr>
        <w:pStyle w:val="ListParagraph"/>
        <w:numPr>
          <w:ilvl w:val="0"/>
          <w:numId w:val="9"/>
        </w:numPr>
        <w:tabs>
          <w:tab w:val="left" w:pos="360"/>
        </w:tabs>
        <w:ind w:left="360" w:right="-9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If requested by parents of Title I students, the school provides opportunities for regular meetings that allow the parents to participate in decisions relating to the education of their children.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B321AE" w:rsidRPr="003B09DB" w:rsidRDefault="00B321AE" w:rsidP="00865B23">
      <w:pPr>
        <w:spacing w:before="240"/>
        <w:ind w:left="180" w:hanging="18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*</w:t>
      </w:r>
      <w:r w:rsidR="00865B23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 xml:space="preserve"> </w:t>
      </w: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It may be helpful to include the parental involvement policy review in the annual review of the Single Plan for Student Achievement</w:t>
      </w:r>
      <w:r w:rsidR="00865B23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 xml:space="preserve"> (SPSA)</w:t>
      </w: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.</w:t>
      </w:r>
    </w:p>
    <w:p w:rsidR="00B321AE" w:rsidRPr="003C4B09" w:rsidRDefault="00B321AE" w:rsidP="00D672BC">
      <w:pPr>
        <w:spacing w:before="120"/>
        <w:ind w:left="270" w:hanging="270"/>
        <w:rPr>
          <w:rFonts w:ascii="Times New Roman" w:eastAsia="Times New Roman" w:hAnsi="Times New Roman"/>
          <w:color w:val="000000"/>
          <w:sz w:val="22"/>
          <w:szCs w:val="22"/>
        </w:rPr>
      </w:pP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**The policy must be updated periodically to meet changing needs of parents and the school.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3B09D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If the school has a process in place for involving parents in planning and designing the school’s programs, the school may use that process if it includes adequate representation of parents of Title I children.</w:t>
      </w:r>
      <w:r w:rsidR="00D672BC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color w:val="000000"/>
          <w:sz w:val="22"/>
          <w:szCs w:val="22"/>
        </w:rPr>
        <w:t>[20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USC </w:t>
      </w:r>
      <w:r w:rsidR="00BF03EA" w:rsidRPr="003C4B09">
        <w:rPr>
          <w:rFonts w:ascii="Times New Roman" w:eastAsia="Times New Roman" w:hAnsi="Times New Roman"/>
          <w:color w:val="000000"/>
          <w:sz w:val="22"/>
          <w:szCs w:val="22"/>
        </w:rPr>
        <w:t>6318 Section 1118(c)</w:t>
      </w:r>
      <w:r w:rsidR="003B09D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BF03EA" w:rsidRPr="003C4B09">
        <w:rPr>
          <w:rFonts w:ascii="Times New Roman" w:eastAsia="Times New Roman" w:hAnsi="Times New Roman"/>
          <w:color w:val="000000"/>
          <w:sz w:val="22"/>
          <w:szCs w:val="22"/>
        </w:rPr>
        <w:t>(3)]</w:t>
      </w:r>
    </w:p>
    <w:p w:rsidR="00865B23" w:rsidRDefault="00865B23">
      <w:pPr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br w:type="page"/>
      </w:r>
    </w:p>
    <w:p w:rsidR="00B321AE" w:rsidRPr="00C2492E" w:rsidRDefault="00D92A54" w:rsidP="006D4B1A">
      <w:pPr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lastRenderedPageBreak/>
        <w:t xml:space="preserve">Home </w:t>
      </w:r>
      <w:r w:rsidR="00B321AE"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School-Parent Compact</w:t>
      </w:r>
      <w:r w:rsid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C2492E" w:rsidRDefault="00B321AE" w:rsidP="00C2492E">
      <w:pPr>
        <w:spacing w:before="6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distributes to parents of Title I students a school-parent compact. 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compact, which has been jointly developed with parents, outlines how parents, the entire school staff, and students will share the responsibility for improved student academic achievement. 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It describes specific ways the school and families will partner to help children achieve the State’s high academic standards.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It addresses the following legally required items, as well as other items suggested by parents of Title I students.</w:t>
      </w:r>
    </w:p>
    <w:p w:rsidR="00B321AE" w:rsidRPr="00C2492E" w:rsidRDefault="00B321AE" w:rsidP="00C2492E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school’s responsibility to provide high-quality curriculum and instruction </w:t>
      </w:r>
    </w:p>
    <w:p w:rsidR="00B321AE" w:rsidRPr="00C2492E" w:rsidRDefault="00B321AE" w:rsidP="005359B5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ways parents will be responsible for supporting their children’s learning </w:t>
      </w:r>
    </w:p>
    <w:p w:rsidR="00B321AE" w:rsidRPr="00C2492E" w:rsidRDefault="00B321AE" w:rsidP="005359B5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importance of ongoing communication between parents and teachers through, at a minimum, annual parent-teacher conferences; frequent reports on student progress; access to staff; opportunities for parents to volunteer and participate in their child’s class; and opportunities to observe classroom activities </w:t>
      </w:r>
    </w:p>
    <w:p w:rsidR="00B321AE" w:rsidRPr="00C2492E" w:rsidRDefault="00B321AE" w:rsidP="00CC676E">
      <w:pPr>
        <w:spacing w:before="12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[Briefly describe how the school developed the policy with Title I parent input and how the school distributes the policy to Title I parents. </w:t>
      </w:r>
      <w:r w:rsidR="003C4B09"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Attach a copy of the compact to this policy.]</w:t>
      </w:r>
    </w:p>
    <w:p w:rsidR="00B321AE" w:rsidRPr="00C2492E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Building Capacity for Involvement</w:t>
      </w:r>
      <w:r w:rsid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C2492E" w:rsidRDefault="00B321AE" w:rsidP="00C2492E">
      <w:pPr>
        <w:spacing w:before="6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engages Title I parents in meaningful interactions with the school. It supports a partnership among staff, parents, and the community to improve student academic achievement. To help reach these goals, the school has estab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>lished the following practices.</w:t>
      </w: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spacing w:before="120"/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provides Title I parents with assistance in understanding the State’s academic content standards, assessments, and how to monitor and improve the achievement of their children. 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CF7D75">
      <w:pPr>
        <w:ind w:left="18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provides Title I parents with materials and training to help them work with their children to improve their children's achievement. 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With the assistance of Title I parents, the school educates staff members about the value of parent contributions, and in how to work with parents as equal partners.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coordinates and integrates the Title I parental involvement program with other programs, and conducts other activities, such as parent resource centers, to encourage and support parents in more fully participating in the education of their children.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distributes Information related to school and parent programs, meetings, and other activities to Title I parents in a format and language that the parents understand.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The school provides support for parental involvement activities requested by Title I parents.</w:t>
      </w:r>
      <w:r w:rsidR="001E4064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B321AE" w:rsidRPr="00C2492E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Accessibility</w:t>
      </w:r>
    </w:p>
    <w:p w:rsidR="00B321AE" w:rsidRPr="00C2492E" w:rsidRDefault="00B321AE" w:rsidP="00C2492E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provides opportunities for the participation of all Title I parents, including parents with limited English proficiency, parents with disabilities, and parents of migratory students. Information and school reports are provided in a format and language that parents understand.</w:t>
      </w:r>
      <w:r w:rsidR="00EA61DA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>.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]</w:t>
      </w:r>
    </w:p>
    <w:p w:rsidR="005B7582" w:rsidRPr="00C2492E" w:rsidRDefault="005B7582" w:rsidP="005B7582">
      <w:pPr>
        <w:pStyle w:val="BodyTextIndent3"/>
        <w:ind w:left="0"/>
        <w:rPr>
          <w:i w:val="0"/>
          <w:smallCaps/>
          <w:spacing w:val="30"/>
          <w:sz w:val="23"/>
          <w:szCs w:val="23"/>
        </w:rPr>
      </w:pPr>
    </w:p>
    <w:p w:rsidR="00DD21BD" w:rsidRPr="00C2492E" w:rsidRDefault="009C3301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 w:rsidRPr="00C2492E">
        <w:rPr>
          <w:b/>
          <w:i w:val="0"/>
          <w:smallCaps/>
          <w:spacing w:val="30"/>
          <w:sz w:val="23"/>
          <w:szCs w:val="23"/>
        </w:rPr>
        <w:t xml:space="preserve">This </w:t>
      </w:r>
      <w:r w:rsidR="0000567F" w:rsidRPr="00C2492E">
        <w:rPr>
          <w:b/>
          <w:i w:val="0"/>
          <w:smallCaps/>
          <w:spacing w:val="30"/>
          <w:sz w:val="23"/>
          <w:szCs w:val="23"/>
        </w:rPr>
        <w:t xml:space="preserve">template </w:t>
      </w:r>
      <w:r w:rsidRPr="00C2492E">
        <w:rPr>
          <w:b/>
          <w:i w:val="0"/>
          <w:smallCaps/>
          <w:spacing w:val="30"/>
          <w:sz w:val="23"/>
          <w:szCs w:val="23"/>
        </w:rPr>
        <w:t>is not an official</w:t>
      </w:r>
      <w:r w:rsidR="00520F58" w:rsidRPr="00C2492E">
        <w:rPr>
          <w:b/>
          <w:i w:val="0"/>
          <w:smallCaps/>
          <w:spacing w:val="30"/>
          <w:sz w:val="23"/>
          <w:szCs w:val="23"/>
        </w:rPr>
        <w:t xml:space="preserve"> </w:t>
      </w:r>
      <w:r w:rsidR="00156B6E" w:rsidRPr="00C2492E">
        <w:rPr>
          <w:b/>
          <w:i w:val="0"/>
          <w:smallCaps/>
          <w:spacing w:val="30"/>
          <w:sz w:val="23"/>
          <w:szCs w:val="23"/>
        </w:rPr>
        <w:t>docume</w:t>
      </w:r>
      <w:r w:rsidR="00C2492E">
        <w:rPr>
          <w:b/>
          <w:i w:val="0"/>
          <w:smallCaps/>
          <w:spacing w:val="30"/>
          <w:sz w:val="23"/>
          <w:szCs w:val="23"/>
        </w:rPr>
        <w:t>nt</w:t>
      </w:r>
    </w:p>
    <w:p w:rsidR="008543B0" w:rsidRPr="00C2492E" w:rsidRDefault="008543B0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 w:rsidRPr="00C2492E">
        <w:rPr>
          <w:b/>
          <w:i w:val="0"/>
          <w:smallCaps/>
          <w:spacing w:val="30"/>
          <w:sz w:val="23"/>
          <w:szCs w:val="23"/>
        </w:rPr>
        <w:t>It is provid</w:t>
      </w:r>
      <w:r w:rsidR="00D27D9D" w:rsidRPr="00C2492E">
        <w:rPr>
          <w:b/>
          <w:i w:val="0"/>
          <w:smallCaps/>
          <w:spacing w:val="30"/>
          <w:sz w:val="23"/>
          <w:szCs w:val="23"/>
        </w:rPr>
        <w:t xml:space="preserve">ed only as a </w:t>
      </w:r>
      <w:r w:rsidR="0000567F" w:rsidRPr="00C2492E">
        <w:rPr>
          <w:b/>
          <w:i w:val="0"/>
          <w:smallCaps/>
          <w:spacing w:val="30"/>
          <w:sz w:val="23"/>
          <w:szCs w:val="23"/>
        </w:rPr>
        <w:t>template</w:t>
      </w:r>
    </w:p>
    <w:sectPr w:rsidR="008543B0" w:rsidRPr="00C2492E" w:rsidSect="00865B2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450" w:left="1440" w:header="630" w:footer="8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4C" w:rsidRDefault="001E294C">
      <w:r>
        <w:separator/>
      </w:r>
    </w:p>
  </w:endnote>
  <w:endnote w:type="continuationSeparator" w:id="0">
    <w:p w:rsidR="001E294C" w:rsidRDefault="001E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C" w:rsidRPr="00865B23" w:rsidRDefault="00865B23" w:rsidP="00865B23">
    <w:pPr>
      <w:pStyle w:val="Footer"/>
      <w:tabs>
        <w:tab w:val="clear" w:pos="4320"/>
        <w:tab w:val="clear" w:pos="8640"/>
        <w:tab w:val="right" w:pos="9360"/>
      </w:tabs>
    </w:pPr>
    <w:r>
      <w:tab/>
      <w:t xml:space="preserve">Page </w:t>
    </w:r>
    <w:sdt>
      <w:sdtPr>
        <w:id w:val="1779366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D9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4C" w:rsidRDefault="001E294C">
      <w:r>
        <w:separator/>
      </w:r>
    </w:p>
  </w:footnote>
  <w:footnote w:type="continuationSeparator" w:id="0">
    <w:p w:rsidR="001E294C" w:rsidRDefault="001E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5A2D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5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C" w:rsidRPr="003C4B09" w:rsidRDefault="005A2D9D" w:rsidP="001765E7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6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  <w:r w:rsidR="001E294C">
      <w:rPr>
        <w:rFonts w:ascii="Times New Roman" w:hAnsi="Times New Roman"/>
        <w:sz w:val="20"/>
      </w:rPr>
      <w:t>A</w:t>
    </w:r>
    <w:r w:rsidR="00B11A97">
      <w:rPr>
        <w:rFonts w:ascii="Times New Roman" w:hAnsi="Times New Roman"/>
        <w:sz w:val="20"/>
      </w:rPr>
      <w:t>ttachment 6a - Template</w:t>
    </w:r>
  </w:p>
  <w:p w:rsidR="001E294C" w:rsidRPr="003C4B09" w:rsidRDefault="00B11A97" w:rsidP="001765E7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SITE</w:t>
    </w:r>
    <w:r w:rsidR="001E294C">
      <w:rPr>
        <w:rFonts w:ascii="Times New Roman" w:hAnsi="Times New Roman"/>
        <w:sz w:val="20"/>
      </w:rPr>
      <w:t xml:space="preserve"> TI </w:t>
    </w:r>
    <w:r w:rsidR="001E294C" w:rsidRPr="003C4B09">
      <w:rPr>
        <w:rFonts w:ascii="Times New Roman" w:hAnsi="Times New Roman"/>
        <w:sz w:val="20"/>
      </w:rPr>
      <w:t>PIP</w:t>
    </w:r>
    <w:r w:rsidR="001E294C">
      <w:rPr>
        <w:rFonts w:ascii="Times New Roman" w:hAnsi="Times New Roman"/>
        <w:sz w:val="20"/>
      </w:rPr>
      <w:t xml:space="preserve"> 201</w:t>
    </w:r>
    <w:r w:rsidR="003D7F8E">
      <w:rPr>
        <w:rFonts w:ascii="Times New Roman" w:hAnsi="Times New Roman"/>
        <w:sz w:val="20"/>
      </w:rPr>
      <w:t>6</w:t>
    </w:r>
    <w:r w:rsidR="001E294C">
      <w:rPr>
        <w:rFonts w:ascii="Times New Roman" w:hAnsi="Times New Roman"/>
        <w:sz w:val="20"/>
      </w:rPr>
      <w:t>-1</w:t>
    </w:r>
    <w:r w:rsidR="003D7F8E">
      <w:rPr>
        <w:rFonts w:ascii="Times New Roman" w:hAnsi="Times New Roman"/>
        <w:sz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5A2D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4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15D7EC6"/>
    <w:multiLevelType w:val="hybridMultilevel"/>
    <w:tmpl w:val="40F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A63"/>
    <w:multiLevelType w:val="multilevel"/>
    <w:tmpl w:val="39B680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51FA"/>
    <w:multiLevelType w:val="hybridMultilevel"/>
    <w:tmpl w:val="D286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50B2"/>
    <w:multiLevelType w:val="multilevel"/>
    <w:tmpl w:val="ECAE504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11778"/>
    <w:multiLevelType w:val="hybridMultilevel"/>
    <w:tmpl w:val="A2006A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D7201"/>
    <w:multiLevelType w:val="hybridMultilevel"/>
    <w:tmpl w:val="B8BEF284"/>
    <w:lvl w:ilvl="0" w:tplc="C60C4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718C0"/>
    <w:multiLevelType w:val="hybridMultilevel"/>
    <w:tmpl w:val="7F1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6A17"/>
    <w:multiLevelType w:val="hybridMultilevel"/>
    <w:tmpl w:val="8B4C7688"/>
    <w:lvl w:ilvl="0" w:tplc="AC0838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3F0102"/>
    <w:multiLevelType w:val="multilevel"/>
    <w:tmpl w:val="A8DEF5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C35B7"/>
    <w:multiLevelType w:val="hybridMultilevel"/>
    <w:tmpl w:val="E2A0A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80DED"/>
    <w:multiLevelType w:val="hybridMultilevel"/>
    <w:tmpl w:val="F19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8"/>
    <w:rsid w:val="0000567F"/>
    <w:rsid w:val="000234C4"/>
    <w:rsid w:val="000532F6"/>
    <w:rsid w:val="00057B5D"/>
    <w:rsid w:val="000D1E2C"/>
    <w:rsid w:val="000F7068"/>
    <w:rsid w:val="00137CD3"/>
    <w:rsid w:val="00152D40"/>
    <w:rsid w:val="00155512"/>
    <w:rsid w:val="00156B6E"/>
    <w:rsid w:val="001765E7"/>
    <w:rsid w:val="001A22B9"/>
    <w:rsid w:val="001A2FC6"/>
    <w:rsid w:val="001A3851"/>
    <w:rsid w:val="001A4CD9"/>
    <w:rsid w:val="001B7567"/>
    <w:rsid w:val="001C4EFC"/>
    <w:rsid w:val="001D6591"/>
    <w:rsid w:val="001E294C"/>
    <w:rsid w:val="001E4064"/>
    <w:rsid w:val="001F1A2A"/>
    <w:rsid w:val="001F3A2A"/>
    <w:rsid w:val="001F53D7"/>
    <w:rsid w:val="002045D2"/>
    <w:rsid w:val="00220D99"/>
    <w:rsid w:val="0022142C"/>
    <w:rsid w:val="00225BCA"/>
    <w:rsid w:val="00290DFC"/>
    <w:rsid w:val="002B1551"/>
    <w:rsid w:val="002E180F"/>
    <w:rsid w:val="002F0586"/>
    <w:rsid w:val="002F155F"/>
    <w:rsid w:val="002F7D12"/>
    <w:rsid w:val="003164C5"/>
    <w:rsid w:val="003230CB"/>
    <w:rsid w:val="00362988"/>
    <w:rsid w:val="003643F2"/>
    <w:rsid w:val="0037493E"/>
    <w:rsid w:val="0037683B"/>
    <w:rsid w:val="003A37B2"/>
    <w:rsid w:val="003A5AE7"/>
    <w:rsid w:val="003B09DB"/>
    <w:rsid w:val="003C4B09"/>
    <w:rsid w:val="003D09EC"/>
    <w:rsid w:val="003D694A"/>
    <w:rsid w:val="003D7F8E"/>
    <w:rsid w:val="003E5D4C"/>
    <w:rsid w:val="00435FAE"/>
    <w:rsid w:val="00442B65"/>
    <w:rsid w:val="004562A6"/>
    <w:rsid w:val="00471234"/>
    <w:rsid w:val="00480B6B"/>
    <w:rsid w:val="004813BE"/>
    <w:rsid w:val="00485433"/>
    <w:rsid w:val="004D1D34"/>
    <w:rsid w:val="00505128"/>
    <w:rsid w:val="00520F58"/>
    <w:rsid w:val="005244DE"/>
    <w:rsid w:val="005359B5"/>
    <w:rsid w:val="005741AB"/>
    <w:rsid w:val="00593EF0"/>
    <w:rsid w:val="0059674F"/>
    <w:rsid w:val="005A2D9D"/>
    <w:rsid w:val="005B7582"/>
    <w:rsid w:val="005C033D"/>
    <w:rsid w:val="005C6652"/>
    <w:rsid w:val="005D5501"/>
    <w:rsid w:val="00606CF4"/>
    <w:rsid w:val="006104A2"/>
    <w:rsid w:val="00612394"/>
    <w:rsid w:val="00624492"/>
    <w:rsid w:val="006821DB"/>
    <w:rsid w:val="00693866"/>
    <w:rsid w:val="0069597F"/>
    <w:rsid w:val="006B12D0"/>
    <w:rsid w:val="006D47BC"/>
    <w:rsid w:val="006D4B1A"/>
    <w:rsid w:val="007328AC"/>
    <w:rsid w:val="00733C89"/>
    <w:rsid w:val="007425C8"/>
    <w:rsid w:val="00795488"/>
    <w:rsid w:val="007A37A6"/>
    <w:rsid w:val="007A4ECD"/>
    <w:rsid w:val="007F1875"/>
    <w:rsid w:val="00801C3D"/>
    <w:rsid w:val="008253EC"/>
    <w:rsid w:val="00827D82"/>
    <w:rsid w:val="008543B0"/>
    <w:rsid w:val="00865B23"/>
    <w:rsid w:val="00870197"/>
    <w:rsid w:val="00873E80"/>
    <w:rsid w:val="00886365"/>
    <w:rsid w:val="008E0086"/>
    <w:rsid w:val="008F4167"/>
    <w:rsid w:val="008F61A1"/>
    <w:rsid w:val="00906636"/>
    <w:rsid w:val="00937953"/>
    <w:rsid w:val="00955C09"/>
    <w:rsid w:val="009737A4"/>
    <w:rsid w:val="00985842"/>
    <w:rsid w:val="009A1B5D"/>
    <w:rsid w:val="009B258D"/>
    <w:rsid w:val="009C3301"/>
    <w:rsid w:val="009C33F9"/>
    <w:rsid w:val="009D0799"/>
    <w:rsid w:val="00A14563"/>
    <w:rsid w:val="00A26878"/>
    <w:rsid w:val="00A41F29"/>
    <w:rsid w:val="00A5115E"/>
    <w:rsid w:val="00A75033"/>
    <w:rsid w:val="00A94EEF"/>
    <w:rsid w:val="00AA4223"/>
    <w:rsid w:val="00AD1D73"/>
    <w:rsid w:val="00B11A97"/>
    <w:rsid w:val="00B12E07"/>
    <w:rsid w:val="00B15BDE"/>
    <w:rsid w:val="00B2361A"/>
    <w:rsid w:val="00B321AE"/>
    <w:rsid w:val="00B45E9E"/>
    <w:rsid w:val="00B63116"/>
    <w:rsid w:val="00B648FA"/>
    <w:rsid w:val="00B72B67"/>
    <w:rsid w:val="00B748DC"/>
    <w:rsid w:val="00B82D0E"/>
    <w:rsid w:val="00B87532"/>
    <w:rsid w:val="00BB17A8"/>
    <w:rsid w:val="00BD36BD"/>
    <w:rsid w:val="00BF03EA"/>
    <w:rsid w:val="00BF0EC6"/>
    <w:rsid w:val="00BF472C"/>
    <w:rsid w:val="00C041AB"/>
    <w:rsid w:val="00C2492E"/>
    <w:rsid w:val="00C748E0"/>
    <w:rsid w:val="00C96124"/>
    <w:rsid w:val="00CC676E"/>
    <w:rsid w:val="00CD7E24"/>
    <w:rsid w:val="00CF4763"/>
    <w:rsid w:val="00CF5C3B"/>
    <w:rsid w:val="00CF79B2"/>
    <w:rsid w:val="00CF7D75"/>
    <w:rsid w:val="00D2361B"/>
    <w:rsid w:val="00D27D9D"/>
    <w:rsid w:val="00D672BC"/>
    <w:rsid w:val="00D72CEE"/>
    <w:rsid w:val="00D74551"/>
    <w:rsid w:val="00D809E5"/>
    <w:rsid w:val="00D92A54"/>
    <w:rsid w:val="00DD21BD"/>
    <w:rsid w:val="00DF7A0A"/>
    <w:rsid w:val="00E037BB"/>
    <w:rsid w:val="00E12C26"/>
    <w:rsid w:val="00E17C85"/>
    <w:rsid w:val="00E64889"/>
    <w:rsid w:val="00EA2A02"/>
    <w:rsid w:val="00EA61DA"/>
    <w:rsid w:val="00EE72B8"/>
    <w:rsid w:val="00F2695A"/>
    <w:rsid w:val="00F31120"/>
    <w:rsid w:val="00F36855"/>
    <w:rsid w:val="00F37A45"/>
    <w:rsid w:val="00F7122F"/>
    <w:rsid w:val="00F769D9"/>
    <w:rsid w:val="00F82AEE"/>
    <w:rsid w:val="00F84B30"/>
    <w:rsid w:val="00F86DFC"/>
    <w:rsid w:val="00F91B08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543B0"/>
    <w:pPr>
      <w:ind w:left="126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rsid w:val="00471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23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F15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55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1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15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55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3EC"/>
    <w:rPr>
      <w:sz w:val="24"/>
    </w:rPr>
  </w:style>
  <w:style w:type="paragraph" w:styleId="ListParagraph">
    <w:name w:val="List Paragraph"/>
    <w:basedOn w:val="Normal"/>
    <w:uiPriority w:val="34"/>
    <w:qFormat/>
    <w:rsid w:val="00F8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543B0"/>
    <w:pPr>
      <w:ind w:left="126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rsid w:val="00471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23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F15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55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1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15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55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3EC"/>
    <w:rPr>
      <w:sz w:val="24"/>
    </w:rPr>
  </w:style>
  <w:style w:type="paragraph" w:styleId="ListParagraph">
    <w:name w:val="List Paragraph"/>
    <w:basedOn w:val="Normal"/>
    <w:uiPriority w:val="34"/>
    <w:qFormat/>
    <w:rsid w:val="00F8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6324-2090-4F47-B264-CAB447B8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SDCS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creator>Linda Buvinger</dc:creator>
  <cp:lastModifiedBy>San Diego Unified School District</cp:lastModifiedBy>
  <cp:revision>2</cp:revision>
  <cp:lastPrinted>2015-02-11T19:22:00Z</cp:lastPrinted>
  <dcterms:created xsi:type="dcterms:W3CDTF">2016-09-22T21:13:00Z</dcterms:created>
  <dcterms:modified xsi:type="dcterms:W3CDTF">2016-09-22T21:13:00Z</dcterms:modified>
</cp:coreProperties>
</file>